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6" w:rsidRPr="00AA3B4A" w:rsidRDefault="00035206" w:rsidP="00035206">
      <w:pPr>
        <w:rPr>
          <w:rFonts w:ascii="Bauhaus 93" w:hAnsi="Bauhaus 93"/>
          <w:color w:val="000000" w:themeColor="text1"/>
          <w:sz w:val="72"/>
          <w:szCs w:val="72"/>
        </w:rPr>
      </w:pPr>
      <w:proofErr w:type="gramStart"/>
      <w:r w:rsidRPr="00AA3B4A">
        <w:rPr>
          <w:rFonts w:ascii="Bauhaus 93" w:hAnsi="Bauhaus 93"/>
          <w:color w:val="000000" w:themeColor="text1"/>
          <w:sz w:val="72"/>
          <w:szCs w:val="72"/>
        </w:rPr>
        <w:t>SEJARAH</w:t>
      </w:r>
      <w:r w:rsidR="00AA3B4A" w:rsidRPr="00AA3B4A">
        <w:rPr>
          <w:rFonts w:ascii="Bauhaus 93" w:hAnsi="Bauhaus 93"/>
          <w:color w:val="000000" w:themeColor="text1"/>
          <w:sz w:val="72"/>
          <w:szCs w:val="72"/>
        </w:rPr>
        <w:t>(</w:t>
      </w:r>
      <w:proofErr w:type="gramEnd"/>
      <w:r w:rsidRPr="00AA3B4A">
        <w:rPr>
          <w:rFonts w:ascii="Bauhaus 93" w:hAnsi="Bauhaus 93"/>
          <w:color w:val="000000" w:themeColor="text1"/>
          <w:sz w:val="72"/>
          <w:szCs w:val="72"/>
        </w:rPr>
        <w:t>SARAWAK BAB 10</w:t>
      </w:r>
      <w:r w:rsidR="00AA3B4A" w:rsidRPr="00AA3B4A">
        <w:rPr>
          <w:rFonts w:ascii="Bauhaus 93" w:hAnsi="Bauhaus 93"/>
          <w:color w:val="000000" w:themeColor="text1"/>
          <w:sz w:val="72"/>
          <w:szCs w:val="72"/>
        </w:rPr>
        <w:t>)</w:t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1.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Senarai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bawah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merupakan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antara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peninggalan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sejarah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yang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ditemui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sebagai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bukti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kewujudan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manusia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Sarawak</w:t>
      </w:r>
    </w:p>
    <w:p w:rsidR="00035206" w:rsidRPr="00035206" w:rsidRDefault="00035206" w:rsidP="0003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Tembikar</w:t>
      </w:r>
      <w:proofErr w:type="spellEnd"/>
    </w:p>
    <w:p w:rsidR="00035206" w:rsidRPr="00035206" w:rsidRDefault="00035206" w:rsidP="0003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Kapak</w:t>
      </w:r>
      <w:proofErr w:type="spellEnd"/>
    </w:p>
    <w:p w:rsidR="00035206" w:rsidRPr="00035206" w:rsidRDefault="00035206" w:rsidP="0003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Pisau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batu</w:t>
      </w:r>
      <w:proofErr w:type="spell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Di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manakah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peninggalan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sejarah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035206">
        <w:rPr>
          <w:rFonts w:ascii="Times New Roman" w:eastAsia="Times New Roman" w:hAnsi="Times New Roman" w:cs="Times New Roman"/>
          <w:sz w:val="40"/>
          <w:szCs w:val="40"/>
        </w:rPr>
        <w:t>tersebut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?</w:t>
      </w:r>
      <w:proofErr w:type="gram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A </w:t>
      </w:r>
      <w:hyperlink r:id="rId5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Gua</w:t>
        </w:r>
        <w:proofErr w:type="spellEnd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</w:t>
        </w:r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Niah</w:t>
        </w:r>
        <w:proofErr w:type="spellEnd"/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B </w:t>
      </w:r>
      <w:hyperlink r:id="rId6" w:history="1"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Sungai </w:t>
        </w:r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Skrang</w:t>
        </w:r>
        <w:proofErr w:type="spellEnd"/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C </w:t>
      </w:r>
      <w:hyperlink r:id="rId7" w:history="1"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Sungai Sarawak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D </w:t>
      </w:r>
      <w:hyperlink r:id="rId8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Gua</w:t>
        </w:r>
        <w:proofErr w:type="spellEnd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</w:t>
        </w:r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Gomantong</w:t>
        </w:r>
        <w:proofErr w:type="spellEnd"/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</w:t>
      </w: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2.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Tempat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bawah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merupakan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kumpulan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etnik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yang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terdapat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Sarawak</w:t>
      </w:r>
    </w:p>
    <w:p w:rsidR="00035206" w:rsidRPr="00035206" w:rsidRDefault="00035206" w:rsidP="00035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orang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Melanau</w:t>
      </w:r>
      <w:proofErr w:type="spellEnd"/>
    </w:p>
    <w:p w:rsidR="00035206" w:rsidRPr="00035206" w:rsidRDefault="00035206" w:rsidP="00035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orang</w:t>
      </w:r>
      <w:proofErr w:type="spellEnd"/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sz w:val="40"/>
          <w:szCs w:val="40"/>
        </w:rPr>
        <w:t>Melayu</w:t>
      </w:r>
      <w:proofErr w:type="spell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  <w:lang w:val="sv-SE"/>
        </w:rPr>
        <w:br/>
        <w:t xml:space="preserve">Di manakah kawasan penempatan masyarakat di atas </w:t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A </w:t>
      </w:r>
      <w:hyperlink r:id="rId9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Lembah</w:t>
        </w:r>
        <w:proofErr w:type="spellEnd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Sungai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B </w:t>
      </w:r>
      <w:hyperlink r:id="rId10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Pedalaman</w:t>
        </w:r>
        <w:proofErr w:type="spellEnd"/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C </w:t>
      </w:r>
      <w:hyperlink r:id="rId11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Lembah</w:t>
        </w:r>
        <w:proofErr w:type="spellEnd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</w:t>
        </w:r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Pantai</w:t>
        </w:r>
        <w:proofErr w:type="spellEnd"/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sz w:val="40"/>
          <w:szCs w:val="40"/>
        </w:rPr>
        <w:t xml:space="preserve">D </w:t>
      </w:r>
      <w:hyperlink r:id="rId12" w:history="1"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Persisiran</w:t>
        </w:r>
        <w:proofErr w:type="spellEnd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 xml:space="preserve"> </w:t>
        </w:r>
        <w:proofErr w:type="spellStart"/>
        <w:r w:rsidRPr="00035206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Pantai</w:t>
        </w:r>
        <w:proofErr w:type="spellEnd"/>
      </w:hyperlink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35206" w:rsidRPr="00035206" w:rsidRDefault="00035206" w:rsidP="000352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3.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Maklumat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bawah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merujuk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kepada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ketua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bagi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masyarakat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bumiputera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Sarawak</w:t>
      </w: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095625" cy="3524250"/>
            <wp:effectExtent l="19050" t="0" r="9525" b="0"/>
            <wp:docPr id="5" name="BLOGGER_PHOTO_ID_5568905574224398130" descr="http://2.bp.blogspot.com/_frXtwwqN_wM/TUi6HUtWhzI/AAAAAAAAJF8/i-iONYFT9f8/s400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8905574224398130" descr="http://2.bp.blogspot.com/_frXtwwqN_wM/TUi6HUtWhzI/AAAAAAAAJF8/i-iONYFT9f8/s400/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06" w:rsidRPr="00035206" w:rsidRDefault="00035206" w:rsidP="000352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35206" w:rsidRPr="00035206" w:rsidRDefault="00035206" w:rsidP="0003520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sz w:val="40"/>
          <w:szCs w:val="40"/>
        </w:rPr>
      </w:pPr>
    </w:p>
    <w:p w:rsidR="00035206" w:rsidRPr="00035206" w:rsidRDefault="00035206" w:rsidP="00035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Tuai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rumah</w:t>
      </w:r>
      <w:proofErr w:type="spell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lastRenderedPageBreak/>
        <w:t xml:space="preserve">Apakah peranan beliau </w:t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 xml:space="preserve">A </w:t>
      </w:r>
      <w:hyperlink r:id="rId14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sv-SE"/>
          </w:rPr>
          <w:t>Mengadakan perayaan penting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 xml:space="preserve">B </w:t>
      </w:r>
      <w:hyperlink r:id="rId15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sv-SE"/>
          </w:rPr>
          <w:t>Memastikan adat resam dipatuhi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 xml:space="preserve">C </w:t>
      </w:r>
      <w:hyperlink r:id="rId16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sv-SE"/>
          </w:rPr>
          <w:t>Menjaga keselamatan dan keamanan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 xml:space="preserve">D </w:t>
      </w:r>
      <w:hyperlink r:id="rId17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sv-SE"/>
          </w:rPr>
          <w:t>Menetapkan peraturan dan undang – undang</w:t>
        </w:r>
      </w:hyperlink>
    </w:p>
    <w:p w:rsidR="00035206" w:rsidRPr="00035206" w:rsidRDefault="00035206" w:rsidP="000352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4.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Maklumat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di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bawah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merupakan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salah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satu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kebudayaan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masyarakat</w:t>
      </w:r>
      <w:proofErr w:type="spellEnd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Sarawak</w:t>
      </w: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</w:r>
    </w:p>
    <w:p w:rsidR="00035206" w:rsidRPr="00035206" w:rsidRDefault="00035206" w:rsidP="00035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br/>
        <w:t xml:space="preserve"> </w:t>
      </w:r>
      <w:r w:rsidRPr="00035206">
        <w:rPr>
          <w:rFonts w:ascii="Times New Roman" w:eastAsia="Times New Roman" w:hAnsi="Times New Roman" w:cs="Times New Roman"/>
          <w:i/>
          <w:iCs/>
          <w:noProof/>
          <w:sz w:val="40"/>
          <w:szCs w:val="40"/>
        </w:rPr>
        <w:drawing>
          <wp:inline distT="0" distB="0" distL="0" distR="0">
            <wp:extent cx="3810000" cy="2324100"/>
            <wp:effectExtent l="19050" t="0" r="0" b="0"/>
            <wp:docPr id="2" name="BLOGGER_PHOTO_ID_5568908393571697650" descr="http://4.bp.blogspot.com/_frXtwwqN_wM/TUi8rbmIQ_I/AAAAAAAAJGE/YCu_DH9bhdg/s400/ka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8908393571697650" descr="http://4.bp.blogspot.com/_frXtwwqN_wM/TUi8rbmIQ_I/AAAAAAAAJGE/YCu_DH9bhdg/s400/kaul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06" w:rsidRPr="00035206" w:rsidRDefault="00035206" w:rsidP="000352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>Perayaan Kaul</w:t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sv-SE"/>
        </w:rPr>
        <w:t>Siapakah yang menyambut perayaan di atas</w:t>
      </w:r>
    </w:p>
    <w:p w:rsidR="00381CA3" w:rsidRDefault="00381CA3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</w:p>
    <w:p w:rsidR="00035206" w:rsidRPr="00035206" w:rsidRDefault="00AA3B4A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lastRenderedPageBreak/>
        <w:t xml:space="preserve"> </w:t>
      </w:r>
      <w:r w:rsidR="00035206"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A</w:t>
      </w:r>
      <w:r w:rsid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035206" w:rsidRPr="00035206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</w:rPr>
        <w:t>M</w:t>
      </w:r>
      <w:r w:rsidR="00381CA3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</w:rPr>
        <w:t>urut</w:t>
      </w:r>
      <w:proofErr w:type="spell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t xml:space="preserve">B 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begin"/>
      </w: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instrText xml:space="preserve"> HYPERLINK "http://sejarahtingkatansatu.blogspot.com/2009/02/salah.html" </w:instrTex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separate"/>
      </w:r>
      <w:r w:rsidRPr="00035206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  <w:lang w:val="de-DE"/>
        </w:rPr>
        <w:t>Kelabit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end"/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t xml:space="preserve">C 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begin"/>
      </w: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instrText xml:space="preserve"> HYPERLINK "http://sejarahtingkatansatu.blogspot.com/2009/02/salah.html" </w:instrTex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separate"/>
      </w:r>
      <w:r w:rsidRPr="00035206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  <w:lang w:val="de-DE"/>
        </w:rPr>
        <w:t>Kenyah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end"/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t xml:space="preserve">D 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begin"/>
      </w: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instrText xml:space="preserve"> HYPERLINK "http://sejarahtingkatansatu.blogspot.com/2009/02/betul.html" </w:instrTex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separate"/>
      </w:r>
      <w:r w:rsidRPr="00035206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  <w:lang w:val="de-DE"/>
        </w:rPr>
        <w:t>Melanau</w:t>
      </w:r>
      <w:r w:rsidR="00C93B1A"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de-DE"/>
        </w:rPr>
        <w:fldChar w:fldCharType="end"/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095625" cy="3810000"/>
            <wp:effectExtent l="19050" t="0" r="9525" b="0"/>
            <wp:docPr id="3" name="BLOGGER_PHOTO_ID_5568909088356692482" descr="http://3.bp.blogspot.com/_frXtwwqN_wM/TUi9T33x8gI/AAAAAAAAJGM/gmDVOJtn17U/s400/ngaj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8909088356692482" descr="http://3.bp.blogspot.com/_frXtwwqN_wM/TUi9T33x8gI/AAAAAAAAJGM/gmDVOJtn17U/s400/ngaja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06" w:rsidRPr="00035206" w:rsidRDefault="00035206" w:rsidP="000352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proofErr w:type="spellStart"/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</w:rPr>
        <w:t>Ngajat</w:t>
      </w:r>
      <w:proofErr w:type="spellEnd"/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it-IT"/>
        </w:rPr>
        <w:t>5. Bilakah tarian di atas dipersembahkan?</w:t>
      </w:r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fi-FI"/>
        </w:rPr>
        <w:t xml:space="preserve">A </w:t>
      </w:r>
      <w:hyperlink r:id="rId20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fi-FI"/>
          </w:rPr>
          <w:t>Perkahwinan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fi-FI"/>
        </w:rPr>
        <w:t xml:space="preserve">B </w:t>
      </w:r>
      <w:hyperlink r:id="rId21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fi-FI"/>
          </w:rPr>
          <w:t>Pesta Menuai</w:t>
        </w:r>
      </w:hyperlink>
    </w:p>
    <w:p w:rsidR="00035206" w:rsidRPr="00035206" w:rsidRDefault="00035206" w:rsidP="0003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fi-FI"/>
        </w:rPr>
        <w:lastRenderedPageBreak/>
        <w:t>C</w:t>
      </w:r>
      <w:hyperlink r:id="rId22" w:history="1">
        <w:r w:rsidRPr="00035206">
          <w:rPr>
            <w:rFonts w:ascii="Times New Roman" w:eastAsia="Times New Roman" w:hAnsi="Times New Roman" w:cs="Times New Roman"/>
            <w:i/>
            <w:iCs/>
            <w:color w:val="0000FF"/>
            <w:sz w:val="40"/>
            <w:szCs w:val="40"/>
            <w:u w:val="single"/>
            <w:lang w:val="fi-FI"/>
          </w:rPr>
          <w:t xml:space="preserve"> Perayaan Kaul</w:t>
        </w:r>
      </w:hyperlink>
    </w:p>
    <w:p w:rsidR="00035206" w:rsidRPr="00D864F8" w:rsidRDefault="00035206" w:rsidP="00D8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5206">
        <w:rPr>
          <w:rFonts w:ascii="Times New Roman" w:eastAsia="Times New Roman" w:hAnsi="Times New Roman" w:cs="Times New Roman"/>
          <w:i/>
          <w:iCs/>
          <w:sz w:val="40"/>
          <w:szCs w:val="40"/>
          <w:lang w:val="fi-FI"/>
        </w:rPr>
        <w:t xml:space="preserve">D </w:t>
      </w:r>
      <w:r w:rsidR="00C93B1A">
        <w:fldChar w:fldCharType="begin"/>
      </w:r>
      <w:r w:rsidR="00C93B1A">
        <w:instrText>HYPERLINK "http://sejarahtingkatansatu.blogspot.com/2009/02/salah.html"</w:instrText>
      </w:r>
      <w:r w:rsidR="00C93B1A">
        <w:fldChar w:fldCharType="separate"/>
      </w:r>
      <w:r w:rsidRPr="00035206">
        <w:rPr>
          <w:rFonts w:ascii="Times New Roman" w:eastAsia="Times New Roman" w:hAnsi="Times New Roman" w:cs="Times New Roman"/>
          <w:i/>
          <w:iCs/>
          <w:color w:val="0000FF"/>
          <w:sz w:val="40"/>
          <w:szCs w:val="40"/>
          <w:u w:val="single"/>
          <w:lang w:val="fi-FI"/>
        </w:rPr>
        <w:t>Pesta Kaamatan</w:t>
      </w:r>
      <w:r w:rsidR="00C93B1A">
        <w:fldChar w:fldCharType="end"/>
      </w:r>
      <w:r w:rsidR="00D864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AA3B4A" w:rsidRPr="00D864F8">
        <w:rPr>
          <w:rFonts w:ascii="Bauhaus 93" w:hAnsi="Bauhaus 93"/>
          <w:color w:val="000000" w:themeColor="text1"/>
          <w:sz w:val="72"/>
          <w:szCs w:val="56"/>
        </w:rPr>
        <w:t>SOALAN SUBJEKTIF</w:t>
      </w:r>
    </w:p>
    <w:p w:rsidR="00AA3B4A" w:rsidRPr="00D864F8" w:rsidRDefault="00AA3B4A" w:rsidP="00035206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 w:rsidRPr="00D864F8">
        <w:rPr>
          <w:rFonts w:ascii="Andalus" w:hAnsi="Andalus" w:cs="Andalus"/>
          <w:color w:val="000000" w:themeColor="text1"/>
          <w:sz w:val="36"/>
          <w:szCs w:val="56"/>
        </w:rPr>
        <w:t>1.Berdasarkan</w:t>
      </w:r>
      <w:proofErr w:type="gram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rajah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berikut,nyatakan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peraturan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dan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adat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resam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kumpulam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etnik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D864F8">
        <w:rPr>
          <w:rFonts w:ascii="Andalus" w:hAnsi="Andalus" w:cs="Andalus"/>
          <w:color w:val="000000" w:themeColor="text1"/>
          <w:sz w:val="36"/>
          <w:szCs w:val="56"/>
        </w:rPr>
        <w:t>di</w:t>
      </w:r>
      <w:proofErr w:type="spellEnd"/>
      <w:r w:rsidRPr="00D864F8">
        <w:rPr>
          <w:rFonts w:ascii="Andalus" w:hAnsi="Andalus" w:cs="Andalus"/>
          <w:color w:val="000000" w:themeColor="text1"/>
          <w:sz w:val="36"/>
          <w:szCs w:val="56"/>
        </w:rPr>
        <w:t xml:space="preserve"> Sarawak.</w:t>
      </w:r>
    </w:p>
    <w:p w:rsidR="00AA3B4A" w:rsidRDefault="00AA3B4A" w:rsidP="00035206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>(a)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Orang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Iban</w:t>
      </w:r>
      <w:proofErr w:type="spellEnd"/>
    </w:p>
    <w:p w:rsidR="00AA3B4A" w:rsidRDefault="00AA3B4A" w:rsidP="00AA3B4A">
      <w:pPr>
        <w:pStyle w:val="ListParagraph"/>
        <w:numPr>
          <w:ilvl w:val="0"/>
          <w:numId w:val="9"/>
        </w:numPr>
        <w:rPr>
          <w:rFonts w:ascii="Andalus" w:hAnsi="Andalus" w:cs="Andalus"/>
          <w:color w:val="000000" w:themeColor="text1"/>
          <w:sz w:val="36"/>
          <w:szCs w:val="56"/>
        </w:rPr>
      </w:pPr>
      <w:proofErr w:type="spellStart"/>
      <w:r w:rsidRPr="00AA3B4A">
        <w:rPr>
          <w:rFonts w:ascii="Andalus" w:hAnsi="Andalus" w:cs="Andalus"/>
          <w:color w:val="000000" w:themeColor="text1"/>
          <w:sz w:val="36"/>
          <w:szCs w:val="56"/>
        </w:rPr>
        <w:t>Tajau</w:t>
      </w:r>
      <w:proofErr w:type="spellEnd"/>
      <w:r w:rsidRPr="00AA3B4A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AA3B4A">
        <w:rPr>
          <w:rFonts w:ascii="Andalus" w:hAnsi="Andalus" w:cs="Andalus"/>
          <w:color w:val="000000" w:themeColor="text1"/>
          <w:sz w:val="36"/>
          <w:szCs w:val="56"/>
        </w:rPr>
        <w:t>diwarisi</w:t>
      </w:r>
      <w:proofErr w:type="spellEnd"/>
      <w:r w:rsidRPr="00AA3B4A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Pr="00AA3B4A">
        <w:rPr>
          <w:rFonts w:ascii="Andalus" w:hAnsi="Andalus" w:cs="Andalus"/>
          <w:color w:val="000000" w:themeColor="text1"/>
          <w:sz w:val="36"/>
          <w:szCs w:val="56"/>
        </w:rPr>
        <w:t>secara</w:t>
      </w:r>
      <w:proofErr w:type="spellEnd"/>
      <w:r w:rsidRPr="00AA3B4A">
        <w:rPr>
          <w:rFonts w:ascii="Andalus" w:hAnsi="Andalus" w:cs="Andalus"/>
          <w:color w:val="000000" w:themeColor="text1"/>
          <w:sz w:val="36"/>
          <w:szCs w:val="56"/>
        </w:rPr>
        <w:t xml:space="preserve"> ……………………………</w:t>
      </w:r>
    </w:p>
    <w:p w:rsid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>(b)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Orang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Melayu</w:t>
      </w:r>
      <w:proofErr w:type="spellEnd"/>
    </w:p>
    <w:p w:rsid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i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.   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Peraturan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dan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adat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resam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orang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Melayu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berasaskan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ajaran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……………………………………………………</w:t>
      </w:r>
    </w:p>
    <w:p w:rsid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spellStart"/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ii.Mereka</w:t>
      </w:r>
      <w:proofErr w:type="spellEnd"/>
      <w:proofErr w:type="gram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hidup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…………………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dan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saling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membantu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>.</w:t>
      </w:r>
    </w:p>
    <w:p w:rsid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>(c)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Orang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Kayan</w:t>
      </w: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,Kelabit</w:t>
      </w:r>
      <w:proofErr w:type="spellEnd"/>
      <w:proofErr w:type="gram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dan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Kenyah</w:t>
      </w:r>
      <w:proofErr w:type="spellEnd"/>
    </w:p>
    <w:p w:rsid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i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.    </w:t>
      </w:r>
      <w:proofErr w:type="spellStart"/>
      <w:r w:rsidR="007C6D32">
        <w:rPr>
          <w:rFonts w:ascii="Andalus" w:hAnsi="Andalus" w:cs="Andalus"/>
          <w:color w:val="000000" w:themeColor="text1"/>
          <w:sz w:val="36"/>
          <w:szCs w:val="56"/>
        </w:rPr>
        <w:t>Gadis</w:t>
      </w:r>
      <w:proofErr w:type="spellEnd"/>
      <w:r w:rsidR="007C6D32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="007C6D32">
        <w:rPr>
          <w:rFonts w:ascii="Andalus" w:hAnsi="Andalus" w:cs="Andalus"/>
          <w:color w:val="000000" w:themeColor="text1"/>
          <w:sz w:val="36"/>
          <w:szCs w:val="56"/>
        </w:rPr>
        <w:t>kenyah</w:t>
      </w:r>
      <w:proofErr w:type="spellEnd"/>
      <w:r w:rsidR="007C6D32">
        <w:rPr>
          <w:rFonts w:ascii="Andalus" w:hAnsi="Andalus" w:cs="Andalus"/>
          <w:color w:val="000000" w:themeColor="text1"/>
          <w:sz w:val="36"/>
          <w:szCs w:val="56"/>
        </w:rPr>
        <w:t xml:space="preserve"> …………………… yang </w:t>
      </w:r>
      <w:proofErr w:type="spellStart"/>
      <w:r w:rsidR="007C6D32">
        <w:rPr>
          <w:rFonts w:ascii="Andalus" w:hAnsi="Andalus" w:cs="Andalus"/>
          <w:color w:val="000000" w:themeColor="text1"/>
          <w:sz w:val="36"/>
          <w:szCs w:val="56"/>
        </w:rPr>
        <w:t>menggambarkan</w:t>
      </w:r>
      <w:proofErr w:type="spellEnd"/>
      <w:r w:rsidR="007C6D32"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 w:rsidR="007C6D32">
        <w:rPr>
          <w:rFonts w:ascii="Andalus" w:hAnsi="Andalus" w:cs="Andalus"/>
          <w:color w:val="000000" w:themeColor="text1"/>
          <w:sz w:val="36"/>
          <w:szCs w:val="56"/>
        </w:rPr>
        <w:t>kecantikan</w:t>
      </w:r>
      <w:proofErr w:type="spellEnd"/>
      <w:r w:rsidR="007C6D32">
        <w:rPr>
          <w:rFonts w:ascii="Andalus" w:hAnsi="Andalus" w:cs="Andalus"/>
          <w:color w:val="000000" w:themeColor="text1"/>
          <w:sz w:val="36"/>
          <w:szCs w:val="56"/>
        </w:rPr>
        <w:t xml:space="preserve">. </w:t>
      </w:r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</w:p>
    <w:p w:rsidR="00D864F8" w:rsidRP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 xml:space="preserve">ii.  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Jenis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anting-anting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dipakaikan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melambangkan</w:t>
      </w:r>
      <w:proofErr w:type="spellEnd"/>
      <w:r>
        <w:rPr>
          <w:rFonts w:ascii="Andalus" w:hAnsi="Andalus" w:cs="Andalus"/>
          <w:color w:val="000000" w:themeColor="text1"/>
          <w:sz w:val="36"/>
          <w:szCs w:val="56"/>
        </w:rPr>
        <w:t xml:space="preserve"> …………………………………………………</w:t>
      </w:r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lastRenderedPageBreak/>
        <w:t>SOALAN OBJEKTIF</w:t>
      </w:r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1.</w:t>
      </w:r>
      <w:r w:rsidR="00381CA3">
        <w:rPr>
          <w:rFonts w:ascii="Andalus" w:hAnsi="Andalus" w:cs="Andalus"/>
          <w:color w:val="000000" w:themeColor="text1"/>
          <w:sz w:val="36"/>
          <w:szCs w:val="56"/>
        </w:rPr>
        <w:t>A</w:t>
      </w:r>
      <w:proofErr w:type="gram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2.</w:t>
      </w:r>
      <w:r w:rsidR="00381CA3">
        <w:rPr>
          <w:rFonts w:ascii="Andalus" w:hAnsi="Andalus" w:cs="Andalus"/>
          <w:color w:val="000000" w:themeColor="text1"/>
          <w:sz w:val="36"/>
          <w:szCs w:val="56"/>
        </w:rPr>
        <w:t>D</w:t>
      </w:r>
      <w:proofErr w:type="gram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3.</w:t>
      </w:r>
      <w:r w:rsidR="00381CA3">
        <w:rPr>
          <w:rFonts w:ascii="Andalus" w:hAnsi="Andalus" w:cs="Andalus"/>
          <w:color w:val="000000" w:themeColor="text1"/>
          <w:sz w:val="36"/>
          <w:szCs w:val="56"/>
        </w:rPr>
        <w:t>C</w:t>
      </w:r>
      <w:proofErr w:type="gram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4.</w:t>
      </w:r>
      <w:r w:rsidR="00381CA3">
        <w:rPr>
          <w:rFonts w:ascii="Andalus" w:hAnsi="Andalus" w:cs="Andalus"/>
          <w:color w:val="000000" w:themeColor="text1"/>
          <w:sz w:val="36"/>
          <w:szCs w:val="56"/>
        </w:rPr>
        <w:t>D</w:t>
      </w:r>
      <w:proofErr w:type="gram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>5.</w:t>
      </w:r>
      <w:r w:rsidR="00381CA3">
        <w:rPr>
          <w:rFonts w:ascii="Andalus" w:hAnsi="Andalus" w:cs="Andalus"/>
          <w:color w:val="000000" w:themeColor="text1"/>
          <w:sz w:val="36"/>
          <w:szCs w:val="56"/>
        </w:rPr>
        <w:t>B</w:t>
      </w:r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r>
        <w:rPr>
          <w:rFonts w:ascii="Andalus" w:hAnsi="Andalus" w:cs="Andalus"/>
          <w:color w:val="000000" w:themeColor="text1"/>
          <w:sz w:val="36"/>
          <w:szCs w:val="56"/>
        </w:rPr>
        <w:t>SOALAN SUBJEKTIF</w:t>
      </w:r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1.turun</w:t>
      </w:r>
      <w:proofErr w:type="gramEnd"/>
      <w:r>
        <w:rPr>
          <w:rFonts w:ascii="Andalus" w:hAnsi="Andalus" w:cs="Andalus"/>
          <w:color w:val="000000" w:themeColor="text1"/>
          <w:sz w:val="36"/>
          <w:szCs w:val="56"/>
        </w:rPr>
        <w:t>-temurun</w:t>
      </w:r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2.agama</w:t>
      </w:r>
      <w:proofErr w:type="gram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islam</w:t>
      </w:r>
      <w:proofErr w:type="spell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3.bermasyarakat</w:t>
      </w:r>
      <w:proofErr w:type="gram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4.menindik</w:t>
      </w:r>
      <w:proofErr w:type="gramEnd"/>
      <w:r>
        <w:rPr>
          <w:rFonts w:ascii="Andalus" w:hAnsi="Andalus" w:cs="Andalus"/>
          <w:color w:val="000000" w:themeColor="text1"/>
          <w:sz w:val="36"/>
          <w:szCs w:val="56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56"/>
        </w:rPr>
        <w:t>telinga</w:t>
      </w:r>
      <w:proofErr w:type="spellEnd"/>
    </w:p>
    <w:p w:rsidR="00D864F8" w:rsidRDefault="00D864F8" w:rsidP="00AA3B4A">
      <w:pPr>
        <w:rPr>
          <w:rFonts w:ascii="Andalus" w:hAnsi="Andalus" w:cs="Andalus"/>
          <w:color w:val="000000" w:themeColor="text1"/>
          <w:sz w:val="36"/>
          <w:szCs w:val="56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56"/>
        </w:rPr>
        <w:t>5.status</w:t>
      </w:r>
      <w:proofErr w:type="gramEnd"/>
    </w:p>
    <w:p w:rsidR="00AA3B4A" w:rsidRPr="00AA3B4A" w:rsidRDefault="00AA3B4A" w:rsidP="00AA3B4A">
      <w:pPr>
        <w:rPr>
          <w:rFonts w:ascii="Andalus" w:hAnsi="Andalus" w:cs="Andalus"/>
          <w:color w:val="000000" w:themeColor="text1"/>
          <w:sz w:val="36"/>
          <w:szCs w:val="56"/>
        </w:rPr>
      </w:pPr>
    </w:p>
    <w:sectPr w:rsidR="00AA3B4A" w:rsidRPr="00AA3B4A" w:rsidSect="004E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54BD"/>
    <w:multiLevelType w:val="hybridMultilevel"/>
    <w:tmpl w:val="3EAE2D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657"/>
    <w:multiLevelType w:val="multilevel"/>
    <w:tmpl w:val="799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969FB"/>
    <w:multiLevelType w:val="multilevel"/>
    <w:tmpl w:val="0FC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3C28"/>
    <w:multiLevelType w:val="multilevel"/>
    <w:tmpl w:val="F99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D1C05"/>
    <w:multiLevelType w:val="multilevel"/>
    <w:tmpl w:val="4E5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C0D30"/>
    <w:multiLevelType w:val="multilevel"/>
    <w:tmpl w:val="5B0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D7025"/>
    <w:multiLevelType w:val="multilevel"/>
    <w:tmpl w:val="324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E5883"/>
    <w:multiLevelType w:val="multilevel"/>
    <w:tmpl w:val="B42E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A2AF9"/>
    <w:multiLevelType w:val="hybridMultilevel"/>
    <w:tmpl w:val="EBD4CAAA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206"/>
    <w:rsid w:val="00035206"/>
    <w:rsid w:val="00381CA3"/>
    <w:rsid w:val="004E4364"/>
    <w:rsid w:val="00715A0C"/>
    <w:rsid w:val="00723365"/>
    <w:rsid w:val="007C6D32"/>
    <w:rsid w:val="00962C5B"/>
    <w:rsid w:val="00AA3B4A"/>
    <w:rsid w:val="00C93B1A"/>
    <w:rsid w:val="00D06AD5"/>
    <w:rsid w:val="00D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4"/>
  </w:style>
  <w:style w:type="paragraph" w:styleId="Heading1">
    <w:name w:val="heading 1"/>
    <w:basedOn w:val="Normal"/>
    <w:next w:val="Normal"/>
    <w:link w:val="Heading1Char"/>
    <w:uiPriority w:val="9"/>
    <w:qFormat/>
    <w:rsid w:val="0003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5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2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2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035206"/>
  </w:style>
  <w:style w:type="character" w:styleId="Hyperlink">
    <w:name w:val="Hyperlink"/>
    <w:basedOn w:val="DefaultParagraphFont"/>
    <w:uiPriority w:val="99"/>
    <w:semiHidden/>
    <w:unhideWhenUsed/>
    <w:rsid w:val="000352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jarahtingkatansatu.blogspot.com/2009/02/salah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sejarahtingkatansatu.blogspot.com/2009/02/betul.html" TargetMode="External"/><Relationship Id="rId7" Type="http://schemas.openxmlformats.org/officeDocument/2006/relationships/hyperlink" Target="http://sejarahtingkatansatu.blogspot.com/2009/02/salah.html" TargetMode="External"/><Relationship Id="rId12" Type="http://schemas.openxmlformats.org/officeDocument/2006/relationships/hyperlink" Target="http://sejarahtingkatansatu.blogspot.com/2009/02/betul.html" TargetMode="External"/><Relationship Id="rId17" Type="http://schemas.openxmlformats.org/officeDocument/2006/relationships/hyperlink" Target="http://sejarahtingkatansatu.blogspot.com/2009/02/sal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jarahtingkatansatu.blogspot.com/2009/02/betul.html" TargetMode="External"/><Relationship Id="rId20" Type="http://schemas.openxmlformats.org/officeDocument/2006/relationships/hyperlink" Target="http://sejarahtingkatansatu.blogspot.com/2009/02/sal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jarahtingkatansatu.blogspot.com/2009/02/salah.html" TargetMode="External"/><Relationship Id="rId11" Type="http://schemas.openxmlformats.org/officeDocument/2006/relationships/hyperlink" Target="http://sejarahtingkatansatu.blogspot.com/2009/02/salah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jarahtingkatansatu.blogspot.com/2009/02/betul.html" TargetMode="External"/><Relationship Id="rId15" Type="http://schemas.openxmlformats.org/officeDocument/2006/relationships/hyperlink" Target="http://sejarahtingkatansatu.blogspot.com/2009/02/sala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jarahtingkatansatu.blogspot.com/2009/02/salah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jarahtingkatansatu.blogspot.com/2009/02/salah.html" TargetMode="External"/><Relationship Id="rId14" Type="http://schemas.openxmlformats.org/officeDocument/2006/relationships/hyperlink" Target="http://sejarahtingkatansatu.blogspot.com/2009/02/salah.html" TargetMode="External"/><Relationship Id="rId22" Type="http://schemas.openxmlformats.org/officeDocument/2006/relationships/hyperlink" Target="http://sejarahtingkatansatu.blogspot.com/2009/02/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10</cp:revision>
  <dcterms:created xsi:type="dcterms:W3CDTF">2012-11-01T00:18:00Z</dcterms:created>
  <dcterms:modified xsi:type="dcterms:W3CDTF">2012-11-06T13:02:00Z</dcterms:modified>
</cp:coreProperties>
</file>